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MONIER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Michèle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Chamblade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312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47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Transformation d'une remise en logement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  <w:r w:rsidRPr="005E55C6" w:rsidR="00437349">
        <w:rPr>
          <w:noProof/>
          <w:sz w:val="22"/>
          <w:szCs w:val="22"/>
        </w:rPr>
        <w:t>Démolition partielle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2025-02-07T15:18:31Z</dcterms:created>
  <dcterms:modified xsi:type="dcterms:W3CDTF">2025-02-07T15:18:31Z</dcterms:modified>
</cp:coreProperties>
</file>